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2A" w:rsidRPr="00C9562A" w:rsidRDefault="00C9562A" w:rsidP="00C9562A">
      <w:pPr>
        <w:pStyle w:val="Tytu"/>
      </w:pPr>
      <w:r w:rsidRPr="00C9562A">
        <w:t>1.Uzupełnij Tabelkę.</w:t>
      </w:r>
    </w:p>
    <w:tbl>
      <w:tblPr>
        <w:tblStyle w:val="Jasnasiatka"/>
        <w:tblW w:w="9352" w:type="dxa"/>
        <w:tblLook w:val="04A0"/>
      </w:tblPr>
      <w:tblGrid>
        <w:gridCol w:w="1312"/>
        <w:gridCol w:w="1167"/>
        <w:gridCol w:w="1248"/>
        <w:gridCol w:w="1317"/>
        <w:gridCol w:w="1351"/>
        <w:gridCol w:w="1151"/>
        <w:gridCol w:w="1806"/>
      </w:tblGrid>
      <w:tr w:rsidR="001F2226" w:rsidRPr="00C9562A" w:rsidTr="00ED2B90">
        <w:trPr>
          <w:cnfStyle w:val="100000000000"/>
          <w:trHeight w:val="362"/>
        </w:trPr>
        <w:tc>
          <w:tcPr>
            <w:cnfStyle w:val="001000000000"/>
            <w:tcW w:w="1568" w:type="dxa"/>
            <w:shd w:val="clear" w:color="auto" w:fill="FF3399"/>
          </w:tcPr>
          <w:p w:rsidR="00C9562A" w:rsidRPr="00C9562A" w:rsidRDefault="00C9562A">
            <w:pPr>
              <w:rPr>
                <w:b w:val="0"/>
                <w:i/>
                <w:color w:val="000000" w:themeColor="text1"/>
                <w:sz w:val="28"/>
              </w:rPr>
            </w:pPr>
            <w:bookmarkStart w:id="0" w:name="_GoBack"/>
            <w:bookmarkEnd w:id="0"/>
          </w:p>
        </w:tc>
        <w:tc>
          <w:tcPr>
            <w:tcW w:w="1394" w:type="dxa"/>
            <w:shd w:val="clear" w:color="auto" w:fill="FF3399"/>
          </w:tcPr>
          <w:p w:rsidR="00C9562A" w:rsidRPr="00C9562A" w:rsidRDefault="00C9562A">
            <w:pPr>
              <w:cnfStyle w:val="100000000000"/>
              <w:rPr>
                <w:b w:val="0"/>
                <w:i/>
                <w:color w:val="000000" w:themeColor="text1"/>
                <w:sz w:val="28"/>
              </w:rPr>
            </w:pPr>
            <w:r w:rsidRPr="00C9562A">
              <w:rPr>
                <w:b w:val="0"/>
                <w:i/>
                <w:color w:val="000000" w:themeColor="text1"/>
                <w:sz w:val="28"/>
              </w:rPr>
              <w:t>abholen</w:t>
            </w:r>
          </w:p>
        </w:tc>
        <w:tc>
          <w:tcPr>
            <w:tcW w:w="1381" w:type="dxa"/>
            <w:shd w:val="clear" w:color="auto" w:fill="FF3399"/>
          </w:tcPr>
          <w:p w:rsidR="00C9562A" w:rsidRPr="00C9562A" w:rsidRDefault="001F2226">
            <w:pPr>
              <w:cnfStyle w:val="100000000000"/>
              <w:rPr>
                <w:b w:val="0"/>
                <w:i/>
                <w:color w:val="000000" w:themeColor="text1"/>
                <w:sz w:val="28"/>
              </w:rPr>
            </w:pPr>
            <w:proofErr w:type="spellStart"/>
            <w:r>
              <w:rPr>
                <w:b w:val="0"/>
                <w:i/>
                <w:color w:val="000000" w:themeColor="text1"/>
                <w:sz w:val="28"/>
              </w:rPr>
              <w:t>schlagen</w:t>
            </w:r>
            <w:proofErr w:type="spellEnd"/>
          </w:p>
        </w:tc>
        <w:tc>
          <w:tcPr>
            <w:tcW w:w="1054" w:type="dxa"/>
            <w:shd w:val="clear" w:color="auto" w:fill="FF3399"/>
          </w:tcPr>
          <w:p w:rsidR="00C9562A" w:rsidRPr="00C9562A" w:rsidRDefault="001F2226">
            <w:pPr>
              <w:cnfStyle w:val="100000000000"/>
              <w:rPr>
                <w:b w:val="0"/>
                <w:i/>
                <w:color w:val="000000" w:themeColor="text1"/>
                <w:sz w:val="28"/>
              </w:rPr>
            </w:pPr>
            <w:proofErr w:type="spellStart"/>
            <w:r>
              <w:rPr>
                <w:b w:val="0"/>
                <w:i/>
                <w:color w:val="000000" w:themeColor="text1"/>
                <w:sz w:val="28"/>
              </w:rPr>
              <w:t>anfangen</w:t>
            </w:r>
            <w:proofErr w:type="spellEnd"/>
          </w:p>
        </w:tc>
        <w:tc>
          <w:tcPr>
            <w:tcW w:w="1087" w:type="dxa"/>
            <w:shd w:val="clear" w:color="auto" w:fill="FF3399"/>
          </w:tcPr>
          <w:p w:rsidR="00C9562A" w:rsidRPr="00C9562A" w:rsidRDefault="001F2226">
            <w:pPr>
              <w:cnfStyle w:val="100000000000"/>
              <w:rPr>
                <w:b w:val="0"/>
                <w:i/>
                <w:color w:val="000000" w:themeColor="text1"/>
                <w:sz w:val="28"/>
              </w:rPr>
            </w:pPr>
            <w:proofErr w:type="spellStart"/>
            <w:r>
              <w:rPr>
                <w:b w:val="0"/>
                <w:i/>
                <w:color w:val="000000" w:themeColor="text1"/>
                <w:sz w:val="28"/>
              </w:rPr>
              <w:t>fernsehen</w:t>
            </w:r>
            <w:proofErr w:type="spellEnd"/>
          </w:p>
        </w:tc>
        <w:tc>
          <w:tcPr>
            <w:tcW w:w="1376" w:type="dxa"/>
            <w:shd w:val="clear" w:color="auto" w:fill="FF3399"/>
          </w:tcPr>
          <w:p w:rsidR="00C9562A" w:rsidRPr="00C9562A" w:rsidRDefault="00C9562A">
            <w:pPr>
              <w:cnfStyle w:val="100000000000"/>
              <w:rPr>
                <w:b w:val="0"/>
                <w:i/>
                <w:color w:val="000000" w:themeColor="text1"/>
                <w:sz w:val="28"/>
              </w:rPr>
            </w:pPr>
            <w:r w:rsidRPr="00C9562A">
              <w:rPr>
                <w:b w:val="0"/>
                <w:i/>
                <w:color w:val="000000" w:themeColor="text1"/>
                <w:sz w:val="28"/>
              </w:rPr>
              <w:t>anrufen</w:t>
            </w:r>
          </w:p>
        </w:tc>
        <w:tc>
          <w:tcPr>
            <w:tcW w:w="1492" w:type="dxa"/>
            <w:shd w:val="clear" w:color="auto" w:fill="FF3399"/>
          </w:tcPr>
          <w:p w:rsidR="00C9562A" w:rsidRPr="00C9562A" w:rsidRDefault="001F2226">
            <w:pPr>
              <w:cnfStyle w:val="100000000000"/>
              <w:rPr>
                <w:b w:val="0"/>
                <w:i/>
                <w:color w:val="000000" w:themeColor="text1"/>
                <w:sz w:val="28"/>
              </w:rPr>
            </w:pPr>
            <w:proofErr w:type="spellStart"/>
            <w:r>
              <w:rPr>
                <w:b w:val="0"/>
                <w:i/>
                <w:color w:val="000000" w:themeColor="text1"/>
                <w:sz w:val="28"/>
              </w:rPr>
              <w:t>nachschlagen</w:t>
            </w:r>
            <w:proofErr w:type="spellEnd"/>
          </w:p>
        </w:tc>
      </w:tr>
      <w:tr w:rsidR="001F2226" w:rsidRPr="00C9562A" w:rsidTr="00ED2B90">
        <w:trPr>
          <w:cnfStyle w:val="000000100000"/>
          <w:trHeight w:val="362"/>
        </w:trPr>
        <w:tc>
          <w:tcPr>
            <w:cnfStyle w:val="001000000000"/>
            <w:tcW w:w="1568" w:type="dxa"/>
            <w:shd w:val="clear" w:color="auto" w:fill="FF3399"/>
          </w:tcPr>
          <w:p w:rsidR="00C9562A" w:rsidRPr="00C9562A" w:rsidRDefault="00C9562A">
            <w:pPr>
              <w:rPr>
                <w:b w:val="0"/>
                <w:i/>
                <w:color w:val="000000" w:themeColor="text1"/>
                <w:sz w:val="28"/>
              </w:rPr>
            </w:pPr>
            <w:r w:rsidRPr="00C9562A">
              <w:rPr>
                <w:b w:val="0"/>
                <w:i/>
                <w:color w:val="000000" w:themeColor="text1"/>
                <w:sz w:val="28"/>
              </w:rPr>
              <w:t>Ich</w:t>
            </w:r>
          </w:p>
        </w:tc>
        <w:tc>
          <w:tcPr>
            <w:tcW w:w="1394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Hole an</w:t>
            </w:r>
          </w:p>
        </w:tc>
        <w:tc>
          <w:tcPr>
            <w:tcW w:w="1381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schlage</w:t>
            </w:r>
            <w:proofErr w:type="spellEnd"/>
          </w:p>
        </w:tc>
        <w:tc>
          <w:tcPr>
            <w:tcW w:w="1054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Fange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087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Sehe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</w:rPr>
              <w:t>fern</w:t>
            </w:r>
            <w:proofErr w:type="spellEnd"/>
          </w:p>
        </w:tc>
        <w:tc>
          <w:tcPr>
            <w:tcW w:w="1376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Rufe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492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Schlage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</w:rPr>
              <w:t>nach</w:t>
            </w:r>
            <w:proofErr w:type="spellEnd"/>
          </w:p>
        </w:tc>
      </w:tr>
      <w:tr w:rsidR="001F2226" w:rsidRPr="00C9562A" w:rsidTr="00ED2B90">
        <w:trPr>
          <w:cnfStyle w:val="000000010000"/>
          <w:trHeight w:val="340"/>
        </w:trPr>
        <w:tc>
          <w:tcPr>
            <w:cnfStyle w:val="001000000000"/>
            <w:tcW w:w="1568" w:type="dxa"/>
            <w:shd w:val="clear" w:color="auto" w:fill="FF3399"/>
          </w:tcPr>
          <w:p w:rsidR="00C9562A" w:rsidRPr="00C9562A" w:rsidRDefault="00C9562A">
            <w:pPr>
              <w:rPr>
                <w:b w:val="0"/>
                <w:i/>
                <w:color w:val="000000" w:themeColor="text1"/>
                <w:sz w:val="28"/>
              </w:rPr>
            </w:pPr>
            <w:proofErr w:type="spellStart"/>
            <w:r w:rsidRPr="00C9562A">
              <w:rPr>
                <w:b w:val="0"/>
                <w:i/>
                <w:color w:val="000000" w:themeColor="text1"/>
                <w:sz w:val="28"/>
              </w:rPr>
              <w:t>Du</w:t>
            </w:r>
            <w:proofErr w:type="spellEnd"/>
          </w:p>
        </w:tc>
        <w:tc>
          <w:tcPr>
            <w:tcW w:w="1394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Holst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381" w:type="dxa"/>
            <w:shd w:val="clear" w:color="auto" w:fill="FF3399"/>
          </w:tcPr>
          <w:p w:rsidR="00C9562A" w:rsidRPr="00C9562A" w:rsidRDefault="00C9562A">
            <w:pPr>
              <w:cnfStyle w:val="000000010000"/>
              <w:rPr>
                <w:i/>
                <w:color w:val="000000" w:themeColor="text1"/>
                <w:sz w:val="28"/>
              </w:rPr>
            </w:pPr>
            <w:r w:rsidRPr="00C9562A">
              <w:rPr>
                <w:i/>
                <w:color w:val="000000" w:themeColor="text1"/>
                <w:sz w:val="28"/>
              </w:rPr>
              <w:t>schlägst</w:t>
            </w:r>
          </w:p>
        </w:tc>
        <w:tc>
          <w:tcPr>
            <w:tcW w:w="1054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Fangst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087" w:type="dxa"/>
            <w:shd w:val="clear" w:color="auto" w:fill="FF3399"/>
          </w:tcPr>
          <w:p w:rsidR="00C9562A" w:rsidRPr="00C9562A" w:rsidRDefault="00C9562A">
            <w:pPr>
              <w:cnfStyle w:val="000000010000"/>
              <w:rPr>
                <w:i/>
                <w:color w:val="000000" w:themeColor="text1"/>
                <w:sz w:val="28"/>
              </w:rPr>
            </w:pPr>
            <w:r w:rsidRPr="00C9562A">
              <w:rPr>
                <w:i/>
                <w:color w:val="000000" w:themeColor="text1"/>
                <w:sz w:val="28"/>
              </w:rPr>
              <w:t>Siehst fern</w:t>
            </w:r>
          </w:p>
        </w:tc>
        <w:tc>
          <w:tcPr>
            <w:tcW w:w="1376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Rufst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492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Schlagst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</w:rPr>
              <w:t>nach</w:t>
            </w:r>
            <w:proofErr w:type="spellEnd"/>
          </w:p>
        </w:tc>
      </w:tr>
      <w:tr w:rsidR="001F2226" w:rsidRPr="00C9562A" w:rsidTr="00ED2B90">
        <w:trPr>
          <w:cnfStyle w:val="000000100000"/>
          <w:trHeight w:val="362"/>
        </w:trPr>
        <w:tc>
          <w:tcPr>
            <w:cnfStyle w:val="001000000000"/>
            <w:tcW w:w="1568" w:type="dxa"/>
            <w:shd w:val="clear" w:color="auto" w:fill="FF3399"/>
          </w:tcPr>
          <w:p w:rsidR="00C9562A" w:rsidRPr="00C9562A" w:rsidRDefault="00C9562A">
            <w:pPr>
              <w:rPr>
                <w:b w:val="0"/>
                <w:i/>
                <w:color w:val="000000" w:themeColor="text1"/>
                <w:sz w:val="28"/>
              </w:rPr>
            </w:pPr>
            <w:r w:rsidRPr="00C9562A">
              <w:rPr>
                <w:b w:val="0"/>
                <w:i/>
                <w:color w:val="000000" w:themeColor="text1"/>
                <w:sz w:val="28"/>
              </w:rPr>
              <w:t>Er/sie/es</w:t>
            </w:r>
          </w:p>
        </w:tc>
        <w:tc>
          <w:tcPr>
            <w:tcW w:w="1394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Holt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381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schlagt</w:t>
            </w:r>
            <w:proofErr w:type="spellEnd"/>
          </w:p>
        </w:tc>
        <w:tc>
          <w:tcPr>
            <w:tcW w:w="1054" w:type="dxa"/>
            <w:shd w:val="clear" w:color="auto" w:fill="FF3399"/>
          </w:tcPr>
          <w:p w:rsidR="00C9562A" w:rsidRPr="00C9562A" w:rsidRDefault="00C9562A">
            <w:pPr>
              <w:cnfStyle w:val="000000100000"/>
              <w:rPr>
                <w:i/>
                <w:color w:val="000000" w:themeColor="text1"/>
                <w:sz w:val="28"/>
              </w:rPr>
            </w:pPr>
            <w:r w:rsidRPr="00C9562A">
              <w:rPr>
                <w:i/>
                <w:color w:val="000000" w:themeColor="text1"/>
                <w:sz w:val="28"/>
              </w:rPr>
              <w:t>Fängt an</w:t>
            </w:r>
          </w:p>
        </w:tc>
        <w:tc>
          <w:tcPr>
            <w:tcW w:w="1087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Sieht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</w:rPr>
              <w:t>fern</w:t>
            </w:r>
            <w:proofErr w:type="spellEnd"/>
          </w:p>
        </w:tc>
        <w:tc>
          <w:tcPr>
            <w:tcW w:w="1376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Ruft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492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</w:rPr>
              <w:t>nach</w:t>
            </w:r>
            <w:proofErr w:type="spellEnd"/>
          </w:p>
        </w:tc>
      </w:tr>
      <w:tr w:rsidR="001F2226" w:rsidRPr="00C9562A" w:rsidTr="00ED2B90">
        <w:trPr>
          <w:cnfStyle w:val="000000010000"/>
          <w:trHeight w:val="340"/>
        </w:trPr>
        <w:tc>
          <w:tcPr>
            <w:cnfStyle w:val="001000000000"/>
            <w:tcW w:w="1568" w:type="dxa"/>
            <w:shd w:val="clear" w:color="auto" w:fill="FF3399"/>
          </w:tcPr>
          <w:p w:rsidR="00C9562A" w:rsidRPr="00C9562A" w:rsidRDefault="00C9562A">
            <w:pPr>
              <w:rPr>
                <w:b w:val="0"/>
                <w:i/>
                <w:color w:val="000000" w:themeColor="text1"/>
                <w:sz w:val="28"/>
              </w:rPr>
            </w:pPr>
            <w:r w:rsidRPr="00C9562A">
              <w:rPr>
                <w:b w:val="0"/>
                <w:i/>
                <w:color w:val="000000" w:themeColor="text1"/>
                <w:sz w:val="28"/>
              </w:rPr>
              <w:t>Wir</w:t>
            </w:r>
          </w:p>
        </w:tc>
        <w:tc>
          <w:tcPr>
            <w:tcW w:w="1394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Holen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381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schlagen</w:t>
            </w:r>
            <w:proofErr w:type="spellEnd"/>
          </w:p>
        </w:tc>
        <w:tc>
          <w:tcPr>
            <w:tcW w:w="1054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Fangen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087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Sehen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</w:rPr>
              <w:t>fern</w:t>
            </w:r>
            <w:proofErr w:type="spellEnd"/>
          </w:p>
        </w:tc>
        <w:tc>
          <w:tcPr>
            <w:tcW w:w="1376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Rufen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492" w:type="dxa"/>
            <w:shd w:val="clear" w:color="auto" w:fill="FF3399"/>
          </w:tcPr>
          <w:p w:rsidR="00C9562A" w:rsidRPr="00C9562A" w:rsidRDefault="00C9562A">
            <w:pPr>
              <w:cnfStyle w:val="000000010000"/>
              <w:rPr>
                <w:i/>
                <w:color w:val="000000" w:themeColor="text1"/>
                <w:sz w:val="28"/>
              </w:rPr>
            </w:pPr>
            <w:r w:rsidRPr="00C9562A">
              <w:rPr>
                <w:i/>
                <w:color w:val="000000" w:themeColor="text1"/>
                <w:sz w:val="28"/>
              </w:rPr>
              <w:t>Schlagen nach</w:t>
            </w:r>
          </w:p>
        </w:tc>
      </w:tr>
      <w:tr w:rsidR="001F2226" w:rsidRPr="00C9562A" w:rsidTr="00ED2B90">
        <w:trPr>
          <w:cnfStyle w:val="000000100000"/>
          <w:trHeight w:val="362"/>
        </w:trPr>
        <w:tc>
          <w:tcPr>
            <w:cnfStyle w:val="001000000000"/>
            <w:tcW w:w="1568" w:type="dxa"/>
            <w:shd w:val="clear" w:color="auto" w:fill="FF3399"/>
          </w:tcPr>
          <w:p w:rsidR="00C9562A" w:rsidRPr="00C9562A" w:rsidRDefault="00C9562A">
            <w:pPr>
              <w:rPr>
                <w:b w:val="0"/>
                <w:i/>
                <w:color w:val="000000" w:themeColor="text1"/>
                <w:sz w:val="28"/>
              </w:rPr>
            </w:pPr>
            <w:proofErr w:type="spellStart"/>
            <w:r w:rsidRPr="00C9562A">
              <w:rPr>
                <w:b w:val="0"/>
                <w:i/>
                <w:color w:val="000000" w:themeColor="text1"/>
                <w:sz w:val="28"/>
              </w:rPr>
              <w:t>Ihr</w:t>
            </w:r>
            <w:proofErr w:type="spellEnd"/>
          </w:p>
        </w:tc>
        <w:tc>
          <w:tcPr>
            <w:tcW w:w="1394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Holt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381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schlagt</w:t>
            </w:r>
            <w:proofErr w:type="spellEnd"/>
          </w:p>
        </w:tc>
        <w:tc>
          <w:tcPr>
            <w:tcW w:w="1054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Fangt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 </w:t>
            </w:r>
          </w:p>
        </w:tc>
        <w:tc>
          <w:tcPr>
            <w:tcW w:w="1087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Sieht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</w:rPr>
              <w:t>fern</w:t>
            </w:r>
            <w:proofErr w:type="spellEnd"/>
          </w:p>
        </w:tc>
        <w:tc>
          <w:tcPr>
            <w:tcW w:w="1376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Ruft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 </w:t>
            </w:r>
          </w:p>
        </w:tc>
        <w:tc>
          <w:tcPr>
            <w:tcW w:w="1492" w:type="dxa"/>
            <w:shd w:val="clear" w:color="auto" w:fill="FF3399"/>
          </w:tcPr>
          <w:p w:rsidR="00C9562A" w:rsidRPr="00C9562A" w:rsidRDefault="001F2226">
            <w:pPr>
              <w:cnfStyle w:val="00000010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Schlagt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</w:rPr>
              <w:t>nach</w:t>
            </w:r>
            <w:proofErr w:type="spellEnd"/>
          </w:p>
        </w:tc>
      </w:tr>
      <w:tr w:rsidR="001F2226" w:rsidRPr="00C9562A" w:rsidTr="00ED2B90">
        <w:trPr>
          <w:cnfStyle w:val="000000010000"/>
          <w:trHeight w:val="362"/>
        </w:trPr>
        <w:tc>
          <w:tcPr>
            <w:cnfStyle w:val="001000000000"/>
            <w:tcW w:w="1568" w:type="dxa"/>
            <w:shd w:val="clear" w:color="auto" w:fill="FF3399"/>
          </w:tcPr>
          <w:p w:rsidR="00C9562A" w:rsidRPr="00C9562A" w:rsidRDefault="00C9562A">
            <w:pPr>
              <w:rPr>
                <w:b w:val="0"/>
                <w:i/>
                <w:color w:val="000000" w:themeColor="text1"/>
                <w:sz w:val="28"/>
              </w:rPr>
            </w:pPr>
            <w:r w:rsidRPr="00C9562A">
              <w:rPr>
                <w:b w:val="0"/>
                <w:i/>
                <w:color w:val="000000" w:themeColor="text1"/>
                <w:sz w:val="28"/>
              </w:rPr>
              <w:t>sie</w:t>
            </w:r>
          </w:p>
        </w:tc>
        <w:tc>
          <w:tcPr>
            <w:tcW w:w="1394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Holen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 </w:t>
            </w:r>
          </w:p>
        </w:tc>
        <w:tc>
          <w:tcPr>
            <w:tcW w:w="1381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schlagen</w:t>
            </w:r>
            <w:proofErr w:type="spellEnd"/>
          </w:p>
        </w:tc>
        <w:tc>
          <w:tcPr>
            <w:tcW w:w="1054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Fangen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</w:t>
            </w:r>
          </w:p>
        </w:tc>
        <w:tc>
          <w:tcPr>
            <w:tcW w:w="1087" w:type="dxa"/>
            <w:shd w:val="clear" w:color="auto" w:fill="FF3399"/>
          </w:tcPr>
          <w:p w:rsidR="00C9562A" w:rsidRPr="00C9562A" w:rsidRDefault="00C9562A">
            <w:pPr>
              <w:cnfStyle w:val="000000010000"/>
              <w:rPr>
                <w:i/>
                <w:color w:val="000000" w:themeColor="text1"/>
                <w:sz w:val="28"/>
              </w:rPr>
            </w:pPr>
            <w:r w:rsidRPr="00C9562A">
              <w:rPr>
                <w:i/>
                <w:color w:val="000000" w:themeColor="text1"/>
                <w:sz w:val="28"/>
              </w:rPr>
              <w:t>Sehen fern</w:t>
            </w:r>
          </w:p>
        </w:tc>
        <w:tc>
          <w:tcPr>
            <w:tcW w:w="1376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Rufen</w:t>
            </w:r>
            <w:proofErr w:type="spellEnd"/>
            <w:r>
              <w:rPr>
                <w:i/>
                <w:color w:val="000000" w:themeColor="text1"/>
                <w:sz w:val="28"/>
              </w:rPr>
              <w:t xml:space="preserve"> an </w:t>
            </w:r>
          </w:p>
        </w:tc>
        <w:tc>
          <w:tcPr>
            <w:tcW w:w="1492" w:type="dxa"/>
            <w:shd w:val="clear" w:color="auto" w:fill="FF3399"/>
          </w:tcPr>
          <w:p w:rsidR="00C9562A" w:rsidRPr="00C9562A" w:rsidRDefault="001F2226">
            <w:pPr>
              <w:cnfStyle w:val="000000010000"/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 xml:space="preserve">Schla gen </w:t>
            </w:r>
            <w:proofErr w:type="spellStart"/>
            <w:r>
              <w:rPr>
                <w:i/>
                <w:color w:val="000000" w:themeColor="text1"/>
                <w:sz w:val="28"/>
              </w:rPr>
              <w:t>nach</w:t>
            </w:r>
            <w:proofErr w:type="spellEnd"/>
          </w:p>
        </w:tc>
      </w:tr>
    </w:tbl>
    <w:p w:rsidR="001775F1" w:rsidRDefault="001775F1"/>
    <w:p w:rsidR="001F2226" w:rsidRDefault="001F2226">
      <w:r>
        <w:t xml:space="preserve">Oczywiście tam gdzie powinien być a z kropeczkami to jest tylko ja tak nie mogę na </w:t>
      </w:r>
      <w:proofErr w:type="spellStart"/>
      <w:r>
        <w:t>kompie</w:t>
      </w:r>
      <w:proofErr w:type="spellEnd"/>
      <w:r>
        <w:t xml:space="preserve">. </w:t>
      </w:r>
      <w:proofErr w:type="spellStart"/>
      <w:r>
        <w:t>Jakbys</w:t>
      </w:r>
      <w:proofErr w:type="spellEnd"/>
      <w:r>
        <w:t xml:space="preserve"> miała </w:t>
      </w:r>
      <w:proofErr w:type="spellStart"/>
      <w:r>
        <w:t>kiedys</w:t>
      </w:r>
      <w:proofErr w:type="spellEnd"/>
      <w:r>
        <w:t xml:space="preserve"> jeszcze </w:t>
      </w:r>
      <w:proofErr w:type="spellStart"/>
      <w:r>
        <w:t>jakis</w:t>
      </w:r>
      <w:proofErr w:type="spellEnd"/>
      <w:r>
        <w:t xml:space="preserve"> problem to pisz. </w:t>
      </w:r>
      <w:proofErr w:type="spellStart"/>
      <w:r>
        <w:t>Pamietaj</w:t>
      </w:r>
      <w:proofErr w:type="spellEnd"/>
      <w:r>
        <w:t xml:space="preserve">, że te czasowniki są rozdzielnie złożone czyli an, </w:t>
      </w:r>
      <w:proofErr w:type="spellStart"/>
      <w:r>
        <w:t>auf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jest na samym </w:t>
      </w:r>
      <w:proofErr w:type="spellStart"/>
      <w:r>
        <w:t>koncu</w:t>
      </w:r>
      <w:proofErr w:type="spellEnd"/>
      <w:r>
        <w:t xml:space="preserve"> zdania nie odmienione. </w:t>
      </w:r>
    </w:p>
    <w:p w:rsidR="001F2226" w:rsidRDefault="001F2226">
      <w:r>
        <w:t>Powodzenia.</w:t>
      </w:r>
    </w:p>
    <w:sectPr w:rsidR="001F2226" w:rsidSect="00D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242"/>
    <w:multiLevelType w:val="hybridMultilevel"/>
    <w:tmpl w:val="B1A4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62A"/>
    <w:rsid w:val="001775F1"/>
    <w:rsid w:val="001F2226"/>
    <w:rsid w:val="00C9562A"/>
    <w:rsid w:val="00D064DE"/>
    <w:rsid w:val="00E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2akcent4">
    <w:name w:val="Medium Grid 2 Accent 4"/>
    <w:basedOn w:val="Standardowy"/>
    <w:uiPriority w:val="68"/>
    <w:rsid w:val="00C956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95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3">
    <w:name w:val="Medium Grid 3 Accent 3"/>
    <w:basedOn w:val="Standardowy"/>
    <w:uiPriority w:val="69"/>
    <w:rsid w:val="00C95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asiatka">
    <w:name w:val="Light Grid"/>
    <w:basedOn w:val="Standardowy"/>
    <w:uiPriority w:val="62"/>
    <w:rsid w:val="00C95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C9562A"/>
    <w:pPr>
      <w:ind w:left="720"/>
      <w:contextualSpacing/>
    </w:pPr>
  </w:style>
  <w:style w:type="paragraph" w:styleId="Bezodstpw">
    <w:name w:val="No Spacing"/>
    <w:uiPriority w:val="1"/>
    <w:qFormat/>
    <w:rsid w:val="00C9562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95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5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8"/>
    <w:rsid w:val="00C956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95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C95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C95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9562A"/>
    <w:pPr>
      <w:ind w:left="720"/>
      <w:contextualSpacing/>
    </w:pPr>
  </w:style>
  <w:style w:type="paragraph" w:styleId="NoSpacing">
    <w:name w:val="No Spacing"/>
    <w:uiPriority w:val="1"/>
    <w:qFormat/>
    <w:rsid w:val="00C95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5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315D-0155-47F3-BBA4-4BCD8370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Elosie</dc:creator>
  <cp:keywords/>
  <dc:description/>
  <cp:lastModifiedBy>Marta</cp:lastModifiedBy>
  <cp:revision>2</cp:revision>
  <dcterms:created xsi:type="dcterms:W3CDTF">2010-03-20T16:26:00Z</dcterms:created>
  <dcterms:modified xsi:type="dcterms:W3CDTF">2010-03-20T16:26:00Z</dcterms:modified>
</cp:coreProperties>
</file>